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6271" w14:textId="736FC255" w:rsidR="002D16CA" w:rsidRPr="003F13FE" w:rsidRDefault="002D16CA" w:rsidP="008430A7">
      <w:pPr>
        <w:pStyle w:val="Heading1"/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bookmarkStart w:id="0" w:name="_Hlk196317170"/>
      <w:r w:rsidRPr="003F13FE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Application to Scottish Government for Funding for Legal Advice or to </w:t>
      </w:r>
      <w:r w:rsidR="003F13FE" w:rsidRPr="003F13FE">
        <w:rPr>
          <w:rFonts w:ascii="Times New Roman" w:hAnsi="Times New Roman" w:cs="Times New Roman"/>
          <w:b/>
          <w:bCs/>
          <w:color w:val="002060"/>
          <w:sz w:val="28"/>
          <w:szCs w:val="28"/>
        </w:rPr>
        <w:t>I</w:t>
      </w:r>
      <w:r w:rsidRPr="003F13FE">
        <w:rPr>
          <w:rFonts w:ascii="Times New Roman" w:hAnsi="Times New Roman" w:cs="Times New Roman"/>
          <w:b/>
          <w:bCs/>
          <w:color w:val="002060"/>
          <w:sz w:val="28"/>
          <w:szCs w:val="28"/>
        </w:rPr>
        <w:t>nstruct a Solicitor or Counsel or Expert Witness</w:t>
      </w:r>
    </w:p>
    <w:p w14:paraId="3067B01C" w14:textId="77777777" w:rsidR="008430A7" w:rsidRPr="008430A7" w:rsidRDefault="008430A7" w:rsidP="008430A7">
      <w:pPr>
        <w:rPr>
          <w:rFonts w:ascii="Aptos" w:hAnsi="Aptos"/>
          <w:sz w:val="16"/>
          <w:szCs w:val="16"/>
        </w:rPr>
      </w:pPr>
    </w:p>
    <w:tbl>
      <w:tblPr>
        <w:tblStyle w:val="TableGrid"/>
        <w:tblW w:w="8075" w:type="dxa"/>
        <w:jc w:val="center"/>
        <w:tblLook w:val="04A0" w:firstRow="1" w:lastRow="0" w:firstColumn="1" w:lastColumn="0" w:noHBand="0" w:noVBand="1"/>
      </w:tblPr>
      <w:tblGrid>
        <w:gridCol w:w="4531"/>
        <w:gridCol w:w="3544"/>
      </w:tblGrid>
      <w:tr w:rsidR="00E84EF6" w:rsidRPr="00E84EF6" w14:paraId="31F16B22" w14:textId="77777777" w:rsidTr="00FA078C">
        <w:trPr>
          <w:trHeight w:val="248"/>
          <w:jc w:val="center"/>
        </w:trPr>
        <w:tc>
          <w:tcPr>
            <w:tcW w:w="4531" w:type="dxa"/>
            <w:shd w:val="clear" w:color="auto" w:fill="CFC6E0"/>
          </w:tcPr>
          <w:p w14:paraId="3B841FD5" w14:textId="77777777" w:rsidR="002D16CA" w:rsidRPr="00F30F57" w:rsidRDefault="002D16CA" w:rsidP="002D16CA">
            <w:pPr>
              <w:rPr>
                <w:rStyle w:val="IntenseReference"/>
                <w:rFonts w:ascii="Aptos" w:hAnsi="Aptos"/>
                <w:color w:val="002060"/>
              </w:rPr>
            </w:pPr>
            <w:r w:rsidRPr="00F30F57">
              <w:rPr>
                <w:rStyle w:val="IntenseReference"/>
                <w:rFonts w:ascii="Aptos" w:hAnsi="Aptos"/>
                <w:color w:val="002060"/>
              </w:rPr>
              <w:t>Safeguarder Name</w:t>
            </w:r>
          </w:p>
          <w:p w14:paraId="15599EF8" w14:textId="453AE962" w:rsidR="00B05401" w:rsidRPr="00E84EF6" w:rsidRDefault="00B05401" w:rsidP="002D16CA">
            <w:pPr>
              <w:rPr>
                <w:rStyle w:val="IntenseReference"/>
                <w:rFonts w:ascii="Aptos" w:hAnsi="Aptos"/>
                <w:color w:val="000000" w:themeColor="text1"/>
              </w:rPr>
            </w:pPr>
          </w:p>
        </w:tc>
        <w:tc>
          <w:tcPr>
            <w:tcW w:w="3544" w:type="dxa"/>
          </w:tcPr>
          <w:p w14:paraId="2A3442BF" w14:textId="77777777" w:rsidR="002D16CA" w:rsidRPr="00E84EF6" w:rsidRDefault="002D16CA" w:rsidP="002D16CA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E84EF6" w:rsidRPr="00E84EF6" w14:paraId="3434DB33" w14:textId="77777777" w:rsidTr="00FA078C">
        <w:trPr>
          <w:jc w:val="center"/>
        </w:trPr>
        <w:tc>
          <w:tcPr>
            <w:tcW w:w="4531" w:type="dxa"/>
            <w:shd w:val="clear" w:color="auto" w:fill="CFC6E0"/>
          </w:tcPr>
          <w:p w14:paraId="029887AA" w14:textId="77777777" w:rsidR="002D16CA" w:rsidRPr="00F30F57" w:rsidRDefault="002D16CA" w:rsidP="002D16CA">
            <w:pPr>
              <w:rPr>
                <w:rStyle w:val="IntenseReference"/>
                <w:rFonts w:ascii="Aptos" w:hAnsi="Aptos"/>
                <w:color w:val="002060"/>
              </w:rPr>
            </w:pPr>
            <w:r w:rsidRPr="00F30F57">
              <w:rPr>
                <w:rStyle w:val="IntenseReference"/>
                <w:rFonts w:ascii="Aptos" w:hAnsi="Aptos"/>
                <w:color w:val="002060"/>
              </w:rPr>
              <w:t>Date request submitted</w:t>
            </w:r>
          </w:p>
          <w:p w14:paraId="630B2B38" w14:textId="1629F3C1" w:rsidR="00B05401" w:rsidRPr="00F30F57" w:rsidRDefault="00B05401" w:rsidP="002D16CA">
            <w:pPr>
              <w:rPr>
                <w:rStyle w:val="IntenseReference"/>
                <w:rFonts w:ascii="Aptos" w:hAnsi="Aptos"/>
                <w:color w:val="002060"/>
              </w:rPr>
            </w:pPr>
          </w:p>
        </w:tc>
        <w:tc>
          <w:tcPr>
            <w:tcW w:w="3544" w:type="dxa"/>
          </w:tcPr>
          <w:p w14:paraId="3E85F5D6" w14:textId="77777777" w:rsidR="002D16CA" w:rsidRPr="00E84EF6" w:rsidRDefault="002D16CA" w:rsidP="002D16CA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E84EF6" w:rsidRPr="00E84EF6" w14:paraId="5E19199B" w14:textId="77777777" w:rsidTr="00FA078C">
        <w:trPr>
          <w:jc w:val="center"/>
        </w:trPr>
        <w:tc>
          <w:tcPr>
            <w:tcW w:w="4531" w:type="dxa"/>
            <w:shd w:val="clear" w:color="auto" w:fill="CFC6E0"/>
          </w:tcPr>
          <w:p w14:paraId="7EA24367" w14:textId="77777777" w:rsidR="002D16CA" w:rsidRPr="00F30F57" w:rsidRDefault="002D16CA" w:rsidP="002D16CA">
            <w:pPr>
              <w:rPr>
                <w:rStyle w:val="IntenseReference"/>
                <w:rFonts w:ascii="Aptos" w:hAnsi="Aptos"/>
                <w:color w:val="002060"/>
              </w:rPr>
            </w:pPr>
            <w:r w:rsidRPr="00F30F57">
              <w:rPr>
                <w:rStyle w:val="IntenseReference"/>
                <w:rFonts w:ascii="Aptos" w:hAnsi="Aptos"/>
                <w:color w:val="002060"/>
              </w:rPr>
              <w:t>SCRA Ref number(s)</w:t>
            </w:r>
          </w:p>
          <w:p w14:paraId="6267583A" w14:textId="56C53CD0" w:rsidR="00B05401" w:rsidRPr="00F30F57" w:rsidRDefault="00B05401" w:rsidP="002D16CA">
            <w:pPr>
              <w:rPr>
                <w:rStyle w:val="IntenseReference"/>
                <w:rFonts w:ascii="Aptos" w:hAnsi="Aptos"/>
                <w:color w:val="002060"/>
              </w:rPr>
            </w:pPr>
          </w:p>
        </w:tc>
        <w:tc>
          <w:tcPr>
            <w:tcW w:w="3544" w:type="dxa"/>
          </w:tcPr>
          <w:p w14:paraId="31B0938B" w14:textId="77777777" w:rsidR="002D16CA" w:rsidRPr="00E84EF6" w:rsidRDefault="002D16CA" w:rsidP="002D16CA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E84EF6" w:rsidRPr="00E84EF6" w14:paraId="69F447F0" w14:textId="77777777" w:rsidTr="00FA078C">
        <w:trPr>
          <w:trHeight w:val="85"/>
          <w:jc w:val="center"/>
        </w:trPr>
        <w:tc>
          <w:tcPr>
            <w:tcW w:w="4531" w:type="dxa"/>
            <w:shd w:val="clear" w:color="auto" w:fill="CFC6E0"/>
          </w:tcPr>
          <w:p w14:paraId="619D0145" w14:textId="77777777" w:rsidR="002D16CA" w:rsidRPr="00F30F57" w:rsidRDefault="002D16CA" w:rsidP="002D16CA">
            <w:pPr>
              <w:rPr>
                <w:rStyle w:val="IntenseReference"/>
                <w:rFonts w:ascii="Aptos" w:hAnsi="Aptos"/>
                <w:color w:val="002060"/>
              </w:rPr>
            </w:pPr>
            <w:r w:rsidRPr="00F30F57">
              <w:rPr>
                <w:rStyle w:val="IntenseReference"/>
                <w:rFonts w:ascii="Aptos" w:hAnsi="Aptos"/>
                <w:color w:val="002060"/>
              </w:rPr>
              <w:t>Date Safeguarder appointed</w:t>
            </w:r>
          </w:p>
          <w:p w14:paraId="631E5F2A" w14:textId="25EA1397" w:rsidR="00B05401" w:rsidRPr="00F30F57" w:rsidRDefault="00B05401" w:rsidP="002D16CA">
            <w:pPr>
              <w:rPr>
                <w:rStyle w:val="IntenseReference"/>
                <w:rFonts w:ascii="Aptos" w:hAnsi="Aptos"/>
                <w:color w:val="002060"/>
              </w:rPr>
            </w:pPr>
          </w:p>
        </w:tc>
        <w:tc>
          <w:tcPr>
            <w:tcW w:w="3544" w:type="dxa"/>
          </w:tcPr>
          <w:p w14:paraId="1F35B1D7" w14:textId="77777777" w:rsidR="002D16CA" w:rsidRPr="00E84EF6" w:rsidRDefault="002D16CA" w:rsidP="002D16CA">
            <w:pPr>
              <w:rPr>
                <w:rFonts w:ascii="Aptos" w:hAnsi="Aptos"/>
                <w:color w:val="000000" w:themeColor="text1"/>
              </w:rPr>
            </w:pPr>
          </w:p>
        </w:tc>
      </w:tr>
    </w:tbl>
    <w:p w14:paraId="5B78C34A" w14:textId="77777777" w:rsidR="002D16CA" w:rsidRPr="00E84EF6" w:rsidRDefault="002D16CA" w:rsidP="002D16CA">
      <w:pPr>
        <w:rPr>
          <w:rFonts w:ascii="Aptos" w:hAnsi="Aptos"/>
          <w:color w:val="000000" w:themeColor="text1"/>
          <w:sz w:val="16"/>
          <w:szCs w:val="16"/>
        </w:rPr>
      </w:pP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5387"/>
        <w:gridCol w:w="4253"/>
      </w:tblGrid>
      <w:tr w:rsidR="00E84EF6" w:rsidRPr="00E84EF6" w14:paraId="2E202AE4" w14:textId="77777777" w:rsidTr="00FA078C">
        <w:trPr>
          <w:trHeight w:val="1157"/>
        </w:trPr>
        <w:tc>
          <w:tcPr>
            <w:tcW w:w="5387" w:type="dxa"/>
            <w:shd w:val="clear" w:color="auto" w:fill="CFC6E0"/>
          </w:tcPr>
          <w:p w14:paraId="42E8C673" w14:textId="77777777" w:rsidR="002D16CA" w:rsidRPr="00F30F57" w:rsidRDefault="002D16CA" w:rsidP="002D16CA">
            <w:pPr>
              <w:rPr>
                <w:rStyle w:val="IntenseReference"/>
                <w:rFonts w:ascii="Aptos" w:hAnsi="Aptos"/>
                <w:color w:val="002060"/>
              </w:rPr>
            </w:pPr>
            <w:r w:rsidRPr="00F30F57">
              <w:rPr>
                <w:rStyle w:val="IntenseReference"/>
                <w:rFonts w:ascii="Aptos" w:hAnsi="Aptos"/>
                <w:color w:val="002060"/>
              </w:rPr>
              <w:t>Stage of case – what stage have proceedings reached?</w:t>
            </w:r>
          </w:p>
          <w:p w14:paraId="7711F813" w14:textId="77777777" w:rsidR="002D16CA" w:rsidRPr="00F30F57" w:rsidRDefault="002D16CA" w:rsidP="002D16CA">
            <w:pPr>
              <w:rPr>
                <w:rStyle w:val="IntenseEmphasis"/>
                <w:rFonts w:ascii="Aptos" w:hAnsi="Aptos"/>
                <w:color w:val="002060"/>
                <w:sz w:val="20"/>
                <w:szCs w:val="20"/>
              </w:rPr>
            </w:pPr>
            <w:r w:rsidRPr="00F30F57">
              <w:rPr>
                <w:rStyle w:val="IntenseEmphasis"/>
                <w:rFonts w:ascii="Aptos" w:hAnsi="Aptos"/>
                <w:color w:val="002060"/>
                <w:sz w:val="20"/>
                <w:szCs w:val="20"/>
              </w:rPr>
              <w:t>e.g. Grounds referred from Children’s Panel to Sheriff Court</w:t>
            </w:r>
          </w:p>
          <w:p w14:paraId="0766E9FE" w14:textId="77777777" w:rsidR="002D16CA" w:rsidRPr="00F30F57" w:rsidRDefault="002D16CA" w:rsidP="002D16CA">
            <w:pPr>
              <w:rPr>
                <w:rStyle w:val="IntenseEmphasis"/>
                <w:rFonts w:ascii="Aptos" w:hAnsi="Aptos"/>
                <w:color w:val="002060"/>
                <w:sz w:val="20"/>
                <w:szCs w:val="20"/>
              </w:rPr>
            </w:pPr>
            <w:r w:rsidRPr="00F30F57">
              <w:rPr>
                <w:rStyle w:val="IntenseEmphasis"/>
                <w:rFonts w:ascii="Aptos" w:hAnsi="Aptos"/>
                <w:color w:val="002060"/>
                <w:sz w:val="20"/>
                <w:szCs w:val="20"/>
              </w:rPr>
              <w:t>Proof hearing dates fixed at Sheriff Court</w:t>
            </w:r>
          </w:p>
          <w:p w14:paraId="23AC7E76" w14:textId="2C305AFB" w:rsidR="002D16CA" w:rsidRPr="00F30F57" w:rsidRDefault="002D16CA" w:rsidP="002D16CA">
            <w:pPr>
              <w:rPr>
                <w:rFonts w:ascii="Aptos" w:hAnsi="Aptos"/>
                <w:i/>
                <w:iCs/>
                <w:color w:val="002060"/>
              </w:rPr>
            </w:pPr>
            <w:r w:rsidRPr="00F30F57">
              <w:rPr>
                <w:rStyle w:val="IntenseEmphasis"/>
                <w:rFonts w:ascii="Aptos" w:hAnsi="Aptos"/>
                <w:color w:val="002060"/>
                <w:sz w:val="20"/>
                <w:szCs w:val="20"/>
              </w:rPr>
              <w:t>Appeal from decision of Children’s Panel to Sheriff Court</w:t>
            </w:r>
          </w:p>
        </w:tc>
        <w:tc>
          <w:tcPr>
            <w:tcW w:w="4253" w:type="dxa"/>
          </w:tcPr>
          <w:p w14:paraId="2B7C45DE" w14:textId="77777777" w:rsidR="002D16CA" w:rsidRPr="00E84EF6" w:rsidRDefault="002D16CA" w:rsidP="002D16CA">
            <w:pPr>
              <w:rPr>
                <w:rFonts w:ascii="Aptos" w:hAnsi="Aptos"/>
                <w:color w:val="000000" w:themeColor="text1"/>
              </w:rPr>
            </w:pPr>
          </w:p>
          <w:p w14:paraId="599116AF" w14:textId="77777777" w:rsidR="002D16CA" w:rsidRPr="00E84EF6" w:rsidRDefault="002D16CA" w:rsidP="002D16CA">
            <w:pPr>
              <w:rPr>
                <w:rFonts w:ascii="Aptos" w:hAnsi="Aptos"/>
                <w:color w:val="000000" w:themeColor="text1"/>
              </w:rPr>
            </w:pPr>
          </w:p>
        </w:tc>
      </w:tr>
      <w:tr w:rsidR="00E84EF6" w:rsidRPr="00E84EF6" w14:paraId="36BEEFFC" w14:textId="77777777" w:rsidTr="00FA078C">
        <w:trPr>
          <w:trHeight w:val="714"/>
        </w:trPr>
        <w:tc>
          <w:tcPr>
            <w:tcW w:w="5387" w:type="dxa"/>
            <w:shd w:val="clear" w:color="auto" w:fill="CFC6E0"/>
          </w:tcPr>
          <w:p w14:paraId="231A3536" w14:textId="77777777" w:rsidR="002D16CA" w:rsidRPr="00F30F57" w:rsidRDefault="002D16CA" w:rsidP="002D16CA">
            <w:pPr>
              <w:rPr>
                <w:rStyle w:val="IntenseReference"/>
                <w:rFonts w:ascii="Aptos" w:hAnsi="Aptos"/>
                <w:color w:val="002060"/>
              </w:rPr>
            </w:pPr>
            <w:r w:rsidRPr="00F30F57">
              <w:rPr>
                <w:rStyle w:val="IntenseReference"/>
                <w:rFonts w:ascii="Aptos" w:hAnsi="Aptos"/>
                <w:color w:val="002060"/>
              </w:rPr>
              <w:t>What is being requested?</w:t>
            </w:r>
          </w:p>
          <w:p w14:paraId="3F781DED" w14:textId="5F56C3BB" w:rsidR="002D16CA" w:rsidRPr="00F30F57" w:rsidRDefault="002D16CA" w:rsidP="002D16CA">
            <w:pPr>
              <w:rPr>
                <w:rStyle w:val="IntenseEmphasis"/>
                <w:rFonts w:ascii="Aptos" w:hAnsi="Aptos"/>
                <w:color w:val="002060"/>
                <w:sz w:val="20"/>
                <w:szCs w:val="20"/>
              </w:rPr>
            </w:pPr>
            <w:r w:rsidRPr="00F30F57">
              <w:rPr>
                <w:rStyle w:val="IntenseEmphasis"/>
                <w:rFonts w:ascii="Aptos" w:hAnsi="Aptos"/>
                <w:color w:val="002060"/>
                <w:sz w:val="20"/>
                <w:szCs w:val="20"/>
              </w:rPr>
              <w:t xml:space="preserve">Legal advice or </w:t>
            </w:r>
            <w:r w:rsidR="00FA078C">
              <w:rPr>
                <w:rStyle w:val="IntenseEmphasis"/>
                <w:rFonts w:ascii="Aptos" w:hAnsi="Aptos"/>
                <w:color w:val="002060"/>
                <w:sz w:val="20"/>
                <w:szCs w:val="20"/>
              </w:rPr>
              <w:t>l</w:t>
            </w:r>
            <w:r w:rsidRPr="00F30F57">
              <w:rPr>
                <w:rStyle w:val="IntenseEmphasis"/>
                <w:rFonts w:ascii="Aptos" w:hAnsi="Aptos"/>
                <w:color w:val="002060"/>
                <w:sz w:val="20"/>
                <w:szCs w:val="20"/>
              </w:rPr>
              <w:t xml:space="preserve">egal representation </w:t>
            </w:r>
          </w:p>
          <w:p w14:paraId="7E20E79C" w14:textId="77777777" w:rsidR="002D16CA" w:rsidRPr="00F30F57" w:rsidRDefault="002D16CA" w:rsidP="002D16CA">
            <w:pPr>
              <w:rPr>
                <w:rStyle w:val="IntenseEmphasis"/>
                <w:rFonts w:ascii="Aptos" w:hAnsi="Aptos"/>
                <w:color w:val="002060"/>
                <w:sz w:val="20"/>
                <w:szCs w:val="20"/>
              </w:rPr>
            </w:pPr>
            <w:r w:rsidRPr="00F30F57">
              <w:rPr>
                <w:rStyle w:val="IntenseEmphasis"/>
                <w:rFonts w:ascii="Aptos" w:hAnsi="Aptos"/>
                <w:color w:val="002060"/>
                <w:sz w:val="20"/>
                <w:szCs w:val="20"/>
              </w:rPr>
              <w:t>By Solicitor or Counsel</w:t>
            </w:r>
          </w:p>
          <w:p w14:paraId="4F6235B2" w14:textId="77777777" w:rsidR="002D16CA" w:rsidRPr="00F30F57" w:rsidRDefault="002D16CA" w:rsidP="002D16CA">
            <w:pPr>
              <w:rPr>
                <w:rFonts w:ascii="Aptos" w:hAnsi="Aptos"/>
                <w:i/>
                <w:iCs/>
                <w:color w:val="002060"/>
                <w:sz w:val="20"/>
                <w:szCs w:val="20"/>
              </w:rPr>
            </w:pPr>
            <w:r w:rsidRPr="00F30F57">
              <w:rPr>
                <w:rStyle w:val="IntenseEmphasis"/>
                <w:rFonts w:ascii="Aptos" w:hAnsi="Aptos"/>
                <w:color w:val="002060"/>
                <w:sz w:val="20"/>
                <w:szCs w:val="20"/>
              </w:rPr>
              <w:t>Expert Witness</w:t>
            </w:r>
          </w:p>
        </w:tc>
        <w:tc>
          <w:tcPr>
            <w:tcW w:w="4253" w:type="dxa"/>
          </w:tcPr>
          <w:p w14:paraId="05B2C868" w14:textId="77777777" w:rsidR="002D16CA" w:rsidRPr="00E84EF6" w:rsidRDefault="002D16CA" w:rsidP="002D16CA">
            <w:pPr>
              <w:rPr>
                <w:rFonts w:ascii="Aptos" w:hAnsi="Aptos"/>
                <w:color w:val="000000" w:themeColor="text1"/>
              </w:rPr>
            </w:pPr>
          </w:p>
        </w:tc>
      </w:tr>
    </w:tbl>
    <w:p w14:paraId="560964D9" w14:textId="77777777" w:rsidR="002D16CA" w:rsidRPr="00F30F57" w:rsidRDefault="002D16CA" w:rsidP="002D16CA">
      <w:pPr>
        <w:rPr>
          <w:rFonts w:ascii="Aptos" w:hAnsi="Aptos"/>
          <w:color w:val="002060"/>
          <w:sz w:val="16"/>
          <w:szCs w:val="16"/>
        </w:rPr>
      </w:pPr>
      <w:r w:rsidRPr="00F30F57">
        <w:rPr>
          <w:rFonts w:ascii="Aptos" w:hAnsi="Aptos"/>
          <w:color w:val="002060"/>
        </w:rPr>
        <w:t xml:space="preserve">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9640"/>
      </w:tblGrid>
      <w:tr w:rsidR="00F30F57" w:rsidRPr="00F30F57" w14:paraId="51064590" w14:textId="77777777" w:rsidTr="00C7430B">
        <w:trPr>
          <w:trHeight w:val="2076"/>
        </w:trPr>
        <w:tc>
          <w:tcPr>
            <w:tcW w:w="9640" w:type="dxa"/>
            <w:shd w:val="clear" w:color="auto" w:fill="CFC6E0"/>
          </w:tcPr>
          <w:p w14:paraId="416EAB8E" w14:textId="77777777" w:rsidR="002D16CA" w:rsidRPr="00F30F57" w:rsidRDefault="002D16CA" w:rsidP="002D16CA">
            <w:pPr>
              <w:rPr>
                <w:rStyle w:val="IntenseReference"/>
                <w:rFonts w:ascii="Aptos" w:hAnsi="Aptos"/>
                <w:color w:val="002060"/>
              </w:rPr>
            </w:pPr>
            <w:r w:rsidRPr="00F30F57">
              <w:rPr>
                <w:rStyle w:val="IntenseReference"/>
                <w:rFonts w:ascii="Aptos" w:hAnsi="Aptos"/>
                <w:color w:val="002060"/>
              </w:rPr>
              <w:t>Reasons for Request</w:t>
            </w:r>
          </w:p>
          <w:p w14:paraId="242AB189" w14:textId="77777777" w:rsidR="00FA078C" w:rsidRDefault="002D16CA" w:rsidP="002D16CA">
            <w:pPr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</w:pPr>
            <w:r w:rsidRPr="00F30F57"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  <w:t xml:space="preserve">Full reasons as to why the employment of solicitor </w:t>
            </w:r>
            <w:bookmarkStart w:id="1" w:name="_Hlk59544197"/>
            <w:r w:rsidRPr="00F30F57"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  <w:t xml:space="preserve">and/or </w:t>
            </w:r>
            <w:bookmarkEnd w:id="1"/>
            <w:r w:rsidRPr="00F30F57"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  <w:t xml:space="preserve">counsel is considered appropriate. </w:t>
            </w:r>
          </w:p>
          <w:p w14:paraId="6130471F" w14:textId="77777777" w:rsidR="00FA078C" w:rsidRDefault="00FA078C" w:rsidP="002D16CA">
            <w:pPr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</w:pPr>
          </w:p>
          <w:p w14:paraId="335F55B3" w14:textId="14E99CC7" w:rsidR="002D16CA" w:rsidRPr="00F30F57" w:rsidRDefault="002D16CA" w:rsidP="002D16CA">
            <w:pPr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</w:pPr>
            <w:r w:rsidRPr="00F30F57"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  <w:t xml:space="preserve">Please address the factors found in </w:t>
            </w:r>
            <w:r w:rsidR="00962D38"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  <w:t xml:space="preserve">the </w:t>
            </w:r>
            <w:r w:rsidR="00962D38" w:rsidRPr="00962D38">
              <w:rPr>
                <w:rFonts w:ascii="Aptos" w:hAnsi="Aptos"/>
                <w:color w:val="002060"/>
                <w:sz w:val="20"/>
                <w:szCs w:val="20"/>
              </w:rPr>
              <w:t xml:space="preserve">Guidance for Legal Advice and Representation, and Expert Witnesses </w:t>
            </w:r>
            <w:r w:rsidRPr="00F30F57"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  <w:t>and include:</w:t>
            </w:r>
          </w:p>
          <w:p w14:paraId="6B677510" w14:textId="77777777" w:rsidR="002D16CA" w:rsidRPr="00F30F57" w:rsidRDefault="002D16CA" w:rsidP="00D3671B">
            <w:pPr>
              <w:pStyle w:val="ListParagraph"/>
              <w:numPr>
                <w:ilvl w:val="0"/>
                <w:numId w:val="2"/>
              </w:numPr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</w:pPr>
            <w:r w:rsidRPr="00F30F57"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  <w:t xml:space="preserve">What aspect of the performance of my role can I not do without legal advice or representation and how will the advice or representation enable me to perform my role?  </w:t>
            </w:r>
          </w:p>
          <w:p w14:paraId="7B02DA20" w14:textId="77777777" w:rsidR="002D16CA" w:rsidRPr="00F30F57" w:rsidRDefault="002D16CA" w:rsidP="00D3671B">
            <w:pPr>
              <w:pStyle w:val="ListParagraph"/>
              <w:numPr>
                <w:ilvl w:val="0"/>
                <w:numId w:val="2"/>
              </w:numPr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</w:pPr>
            <w:r w:rsidRPr="00F30F57"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  <w:t>A detailed explanation of the background and any complex, novel or unusual issues.</w:t>
            </w:r>
          </w:p>
          <w:p w14:paraId="3776EC72" w14:textId="77777777" w:rsidR="002D16CA" w:rsidRPr="00F30F57" w:rsidRDefault="002D16CA" w:rsidP="00D3671B">
            <w:pPr>
              <w:pStyle w:val="ListParagraph"/>
              <w:numPr>
                <w:ilvl w:val="0"/>
                <w:numId w:val="2"/>
              </w:numPr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</w:pPr>
            <w:r w:rsidRPr="00F30F57"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  <w:t>A detailed explanation of the relevant circumstances that actually arise in the case, rather than a broad reference to the proceedings being complex, difficult or novel.</w:t>
            </w:r>
          </w:p>
          <w:p w14:paraId="4D0C5174" w14:textId="77777777" w:rsidR="00FA078C" w:rsidRPr="00F30F57" w:rsidRDefault="00FA078C" w:rsidP="002D16CA">
            <w:pPr>
              <w:rPr>
                <w:rStyle w:val="IntenseEmphasis"/>
                <w:rFonts w:ascii="Aptos" w:hAnsi="Aptos"/>
                <w:i w:val="0"/>
                <w:iCs w:val="0"/>
                <w:color w:val="002060"/>
                <w:sz w:val="16"/>
                <w:szCs w:val="16"/>
              </w:rPr>
            </w:pPr>
          </w:p>
          <w:p w14:paraId="68599DC4" w14:textId="03645ECD" w:rsidR="002D16CA" w:rsidRPr="00F30F57" w:rsidRDefault="002D16CA" w:rsidP="002D16CA">
            <w:pPr>
              <w:rPr>
                <w:rFonts w:ascii="Aptos" w:hAnsi="Aptos"/>
                <w:color w:val="002060"/>
                <w:sz w:val="20"/>
                <w:szCs w:val="20"/>
              </w:rPr>
            </w:pPr>
            <w:r w:rsidRPr="00F30F57"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  <w:t>If requesting expert witness</w:t>
            </w:r>
            <w:r w:rsidR="0022220D"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  <w:t>,</w:t>
            </w:r>
            <w:r w:rsidRPr="00F30F57"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  <w:t xml:space="preserve"> please address the issues in Appendix D</w:t>
            </w:r>
            <w:r w:rsidR="00C7430B"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  <w:t xml:space="preserve"> </w:t>
            </w:r>
            <w:r w:rsidR="00C7430B" w:rsidRPr="006C68CD"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  <w:t xml:space="preserve">of the </w:t>
            </w:r>
            <w:r w:rsidR="006C68CD" w:rsidRPr="006C68CD">
              <w:rPr>
                <w:rStyle w:val="IntenseEmphasis"/>
                <w:rFonts w:ascii="Aptos" w:hAnsi="Aptos"/>
                <w:i w:val="0"/>
                <w:iCs w:val="0"/>
                <w:color w:val="002060"/>
                <w:sz w:val="20"/>
                <w:szCs w:val="20"/>
              </w:rPr>
              <w:t>Guidance</w:t>
            </w:r>
          </w:p>
        </w:tc>
      </w:tr>
      <w:tr w:rsidR="002D16CA" w:rsidRPr="00F63490" w14:paraId="0E80D541" w14:textId="77777777" w:rsidTr="00A36CEE">
        <w:trPr>
          <w:trHeight w:val="4687"/>
        </w:trPr>
        <w:tc>
          <w:tcPr>
            <w:tcW w:w="9640" w:type="dxa"/>
          </w:tcPr>
          <w:p w14:paraId="2C3C0A82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1815A691" w14:textId="77777777" w:rsidR="00B40C6B" w:rsidRPr="00901DF2" w:rsidRDefault="00B40C6B" w:rsidP="00494EF3">
            <w:pPr>
              <w:rPr>
                <w:rFonts w:ascii="Aptos" w:hAnsi="Aptos"/>
              </w:rPr>
            </w:pPr>
          </w:p>
          <w:p w14:paraId="34BF2DD0" w14:textId="77777777" w:rsidR="00E93CF0" w:rsidRPr="00901DF2" w:rsidRDefault="00E93CF0" w:rsidP="00494EF3">
            <w:pPr>
              <w:rPr>
                <w:rFonts w:ascii="Aptos" w:hAnsi="Aptos"/>
              </w:rPr>
            </w:pPr>
          </w:p>
          <w:p w14:paraId="20F82BF3" w14:textId="77777777" w:rsidR="00E93CF0" w:rsidRPr="00901DF2" w:rsidRDefault="00E93CF0" w:rsidP="00494EF3">
            <w:pPr>
              <w:rPr>
                <w:rFonts w:ascii="Aptos" w:hAnsi="Aptos"/>
              </w:rPr>
            </w:pPr>
          </w:p>
          <w:p w14:paraId="796041D2" w14:textId="77777777" w:rsidR="00E93CF0" w:rsidRPr="00901DF2" w:rsidRDefault="00E93CF0" w:rsidP="00494EF3">
            <w:pPr>
              <w:rPr>
                <w:rFonts w:ascii="Aptos" w:hAnsi="Aptos"/>
              </w:rPr>
            </w:pPr>
          </w:p>
          <w:p w14:paraId="6E7C61F8" w14:textId="3A8F9BC5" w:rsidR="00E93CF0" w:rsidRPr="00901DF2" w:rsidRDefault="00E93CF0" w:rsidP="00494EF3">
            <w:pPr>
              <w:rPr>
                <w:rFonts w:ascii="Aptos" w:hAnsi="Aptos"/>
              </w:rPr>
            </w:pPr>
          </w:p>
          <w:p w14:paraId="5D0CCBCF" w14:textId="77777777" w:rsidR="00E93CF0" w:rsidRPr="00901DF2" w:rsidRDefault="00E93CF0" w:rsidP="00494EF3">
            <w:pPr>
              <w:rPr>
                <w:rFonts w:ascii="Aptos" w:hAnsi="Aptos"/>
              </w:rPr>
            </w:pPr>
          </w:p>
          <w:p w14:paraId="4209F15D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6D0C6E52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10BDF5C8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7E54552F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4610B2F6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00BD2C79" w14:textId="77777777" w:rsidR="006C68CD" w:rsidRDefault="006C68CD" w:rsidP="00494EF3">
            <w:pPr>
              <w:rPr>
                <w:rFonts w:ascii="Aptos" w:hAnsi="Aptos"/>
              </w:rPr>
            </w:pPr>
          </w:p>
          <w:p w14:paraId="385A1B8B" w14:textId="77777777" w:rsidR="00FA078C" w:rsidRPr="00901DF2" w:rsidRDefault="00FA078C" w:rsidP="00494EF3">
            <w:pPr>
              <w:rPr>
                <w:rFonts w:ascii="Aptos" w:hAnsi="Aptos"/>
              </w:rPr>
            </w:pPr>
          </w:p>
          <w:p w14:paraId="34C9B539" w14:textId="77777777" w:rsidR="00962D38" w:rsidRPr="00901DF2" w:rsidRDefault="00962D38" w:rsidP="00494EF3"/>
          <w:p w14:paraId="077A1521" w14:textId="77777777" w:rsidR="00962D38" w:rsidRPr="00901DF2" w:rsidRDefault="00962D38" w:rsidP="00494EF3">
            <w:pPr>
              <w:rPr>
                <w:rFonts w:ascii="Aptos" w:hAnsi="Aptos"/>
              </w:rPr>
            </w:pPr>
          </w:p>
          <w:p w14:paraId="1D4B25F8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7D331119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549B7B8F" w14:textId="77777777" w:rsidR="002D16CA" w:rsidRPr="00901DF2" w:rsidRDefault="002D16CA" w:rsidP="00494EF3">
            <w:pPr>
              <w:rPr>
                <w:rFonts w:ascii="Aptos" w:hAnsi="Aptos"/>
                <w:b/>
                <w:bCs/>
                <w:i/>
                <w:iCs/>
              </w:rPr>
            </w:pPr>
            <w:r w:rsidRPr="00901DF2">
              <w:rPr>
                <w:rFonts w:ascii="Aptos" w:hAnsi="Aptos"/>
                <w:b/>
                <w:bCs/>
                <w:i/>
                <w:iCs/>
              </w:rPr>
              <w:lastRenderedPageBreak/>
              <w:t>Reasons for Request cont’d</w:t>
            </w:r>
          </w:p>
          <w:p w14:paraId="6BE0077F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5E68C0FA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73C02663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2D8D8F90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2AC95ADC" w14:textId="21CC68BE" w:rsidR="002D16CA" w:rsidRPr="00901DF2" w:rsidRDefault="002D16CA" w:rsidP="00494EF3">
            <w:pPr>
              <w:rPr>
                <w:rFonts w:ascii="Aptos" w:hAnsi="Aptos"/>
              </w:rPr>
            </w:pPr>
          </w:p>
          <w:p w14:paraId="09AF71B5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2AA9E0AE" w14:textId="0D39EB57" w:rsidR="002D16CA" w:rsidRPr="00901DF2" w:rsidRDefault="002D16CA" w:rsidP="00494EF3">
            <w:pPr>
              <w:rPr>
                <w:rFonts w:ascii="Aptos" w:hAnsi="Aptos"/>
              </w:rPr>
            </w:pPr>
          </w:p>
          <w:p w14:paraId="521D4854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486CA58B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0B1795F9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22E12815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32CB7111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41BD5EEF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18EFD4C9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43C2F451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2923A457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57645A12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3FE054C8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1C215A3F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468FD158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165EE820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51FBCE38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442315D5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11095DE7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2F64325F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31ED3CFB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7549342F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1463E876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57D9B43B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29F8F74E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20914094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33984C01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03AB467F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3B27AB9A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1C7F900E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23C05E42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06499B86" w14:textId="77777777" w:rsidR="006C68CD" w:rsidRPr="00901DF2" w:rsidRDefault="006C68CD" w:rsidP="00494EF3">
            <w:pPr>
              <w:rPr>
                <w:rFonts w:ascii="Aptos" w:hAnsi="Aptos"/>
              </w:rPr>
            </w:pPr>
          </w:p>
          <w:p w14:paraId="55E43292" w14:textId="77777777" w:rsidR="002D16CA" w:rsidRPr="00901DF2" w:rsidRDefault="002D16CA" w:rsidP="00494EF3">
            <w:pPr>
              <w:rPr>
                <w:rFonts w:ascii="Aptos" w:hAnsi="Aptos"/>
              </w:rPr>
            </w:pPr>
          </w:p>
          <w:p w14:paraId="043EF90F" w14:textId="33309192" w:rsidR="00962D38" w:rsidRPr="00901DF2" w:rsidRDefault="00962D38" w:rsidP="00494EF3"/>
          <w:p w14:paraId="58AB3F03" w14:textId="77777777" w:rsidR="00962D38" w:rsidRPr="00901DF2" w:rsidRDefault="00962D38" w:rsidP="00494EF3"/>
          <w:p w14:paraId="79D95A5D" w14:textId="77777777" w:rsidR="00962D38" w:rsidRPr="00901DF2" w:rsidRDefault="00962D38" w:rsidP="00494EF3"/>
          <w:p w14:paraId="3D7AEE0D" w14:textId="77777777" w:rsidR="00962D38" w:rsidRPr="00901DF2" w:rsidRDefault="00962D38" w:rsidP="00494EF3"/>
          <w:p w14:paraId="3D19280F" w14:textId="77777777" w:rsidR="00962D38" w:rsidRPr="00901DF2" w:rsidRDefault="00962D38" w:rsidP="00494EF3"/>
          <w:p w14:paraId="5ABB09FE" w14:textId="77777777" w:rsidR="00962D38" w:rsidRPr="00901DF2" w:rsidRDefault="00962D38" w:rsidP="00494EF3"/>
          <w:p w14:paraId="152A18F1" w14:textId="77777777" w:rsidR="00962D38" w:rsidRPr="00901DF2" w:rsidRDefault="00962D38" w:rsidP="00494EF3"/>
          <w:p w14:paraId="572125DB" w14:textId="77777777" w:rsidR="00962D38" w:rsidRPr="00901DF2" w:rsidRDefault="00962D38" w:rsidP="00494EF3"/>
          <w:p w14:paraId="41E47EC4" w14:textId="77777777" w:rsidR="00962D38" w:rsidRPr="00901DF2" w:rsidRDefault="00962D38" w:rsidP="00494EF3"/>
          <w:p w14:paraId="2C1A4840" w14:textId="77777777" w:rsidR="00962D38" w:rsidRPr="00901DF2" w:rsidRDefault="00962D38" w:rsidP="00494EF3"/>
          <w:p w14:paraId="5463AA15" w14:textId="77777777" w:rsidR="002D16CA" w:rsidRPr="00901DF2" w:rsidRDefault="002D16CA" w:rsidP="00494EF3">
            <w:pPr>
              <w:rPr>
                <w:rFonts w:ascii="Aptos" w:hAnsi="Aptos"/>
                <w:u w:val="single"/>
              </w:rPr>
            </w:pPr>
          </w:p>
        </w:tc>
      </w:tr>
      <w:bookmarkEnd w:id="0"/>
    </w:tbl>
    <w:p w14:paraId="7F81C81F" w14:textId="77777777" w:rsidR="002D16CA" w:rsidRPr="00F63490" w:rsidRDefault="002D16CA" w:rsidP="00494EF3">
      <w:pPr>
        <w:rPr>
          <w:rFonts w:ascii="Aptos" w:hAnsi="Aptos"/>
        </w:rPr>
      </w:pPr>
    </w:p>
    <w:p w14:paraId="54DEA9BF" w14:textId="77777777" w:rsidR="00FE1E49" w:rsidRPr="00F63490" w:rsidRDefault="00FE1E49">
      <w:pPr>
        <w:rPr>
          <w:rFonts w:ascii="Aptos" w:hAnsi="Aptos"/>
        </w:rPr>
      </w:pPr>
    </w:p>
    <w:sectPr w:rsidR="00FE1E49" w:rsidRPr="00F63490" w:rsidSect="002D16CA">
      <w:headerReference w:type="default" r:id="rId10"/>
      <w:footerReference w:type="default" r:id="rId11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DD545" w14:textId="77777777" w:rsidR="00993DD7" w:rsidRDefault="00993DD7">
      <w:pPr>
        <w:spacing w:line="240" w:lineRule="auto"/>
      </w:pPr>
      <w:r>
        <w:separator/>
      </w:r>
    </w:p>
  </w:endnote>
  <w:endnote w:type="continuationSeparator" w:id="0">
    <w:p w14:paraId="6B3ED108" w14:textId="77777777" w:rsidR="00993DD7" w:rsidRDefault="00993DD7">
      <w:pPr>
        <w:spacing w:line="240" w:lineRule="auto"/>
      </w:pPr>
      <w:r>
        <w:continuationSeparator/>
      </w:r>
    </w:p>
  </w:endnote>
  <w:endnote w:type="continuationNotice" w:id="1">
    <w:p w14:paraId="0E621508" w14:textId="77777777" w:rsidR="00B40C6B" w:rsidRDefault="00B40C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9604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DEC518" w14:textId="3C85F9E9" w:rsidR="008430A7" w:rsidRDefault="008430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E911FC" w14:textId="77777777" w:rsidR="008430A7" w:rsidRDefault="00843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70C12" w14:textId="77777777" w:rsidR="00993DD7" w:rsidRDefault="00993DD7">
      <w:pPr>
        <w:spacing w:line="240" w:lineRule="auto"/>
      </w:pPr>
      <w:r>
        <w:separator/>
      </w:r>
    </w:p>
  </w:footnote>
  <w:footnote w:type="continuationSeparator" w:id="0">
    <w:p w14:paraId="6584469A" w14:textId="77777777" w:rsidR="00993DD7" w:rsidRDefault="00993DD7">
      <w:pPr>
        <w:spacing w:line="240" w:lineRule="auto"/>
      </w:pPr>
      <w:r>
        <w:continuationSeparator/>
      </w:r>
    </w:p>
  </w:footnote>
  <w:footnote w:type="continuationNotice" w:id="1">
    <w:p w14:paraId="02C35714" w14:textId="77777777" w:rsidR="00B40C6B" w:rsidRDefault="00B40C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788D" w14:textId="50837468" w:rsidR="002D16CA" w:rsidRDefault="003F13FE">
    <w:pPr>
      <w:pStyle w:val="Header"/>
    </w:pPr>
    <w:r>
      <w:rPr>
        <w:b/>
        <w:noProof/>
        <w:color w:val="0E2841" w:themeColor="text2"/>
        <w:sz w:val="24"/>
        <w:szCs w:val="24"/>
        <w:lang w:eastAsia="en-GB"/>
        <w14:ligatures w14:val="standardContextual"/>
      </w:rPr>
      <w:drawing>
        <wp:anchor distT="0" distB="0" distL="114300" distR="114300" simplePos="0" relativeHeight="251658241" behindDoc="0" locked="0" layoutInCell="1" allowOverlap="1" wp14:anchorId="5E158E60" wp14:editId="022209FA">
          <wp:simplePos x="0" y="0"/>
          <wp:positionH relativeFrom="column">
            <wp:posOffset>5048250</wp:posOffset>
          </wp:positionH>
          <wp:positionV relativeFrom="paragraph">
            <wp:posOffset>-125730</wp:posOffset>
          </wp:positionV>
          <wp:extent cx="1155700" cy="577850"/>
          <wp:effectExtent l="0" t="0" r="6350" b="0"/>
          <wp:wrapSquare wrapText="bothSides"/>
          <wp:docPr id="1301144170" name="Picture 1" descr="A black background with purpl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1144170" name="Picture 1" descr="A black background with purpl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16CA" w:rsidRPr="00266897">
      <w:rPr>
        <w:b/>
        <w:noProof/>
        <w:color w:val="0E2841" w:themeColor="text2"/>
        <w:sz w:val="24"/>
        <w:szCs w:val="24"/>
        <w:lang w:eastAsia="en-GB"/>
      </w:rPr>
      <w:drawing>
        <wp:anchor distT="0" distB="0" distL="114300" distR="114300" simplePos="0" relativeHeight="251658240" behindDoc="0" locked="0" layoutInCell="1" allowOverlap="1" wp14:anchorId="28FF3F52" wp14:editId="0EFAC78B">
          <wp:simplePos x="0" y="0"/>
          <wp:positionH relativeFrom="margin">
            <wp:posOffset>-487680</wp:posOffset>
          </wp:positionH>
          <wp:positionV relativeFrom="topMargin">
            <wp:posOffset>312420</wp:posOffset>
          </wp:positionV>
          <wp:extent cx="2346960" cy="438785"/>
          <wp:effectExtent l="0" t="0" r="0" b="0"/>
          <wp:wrapSquare wrapText="bothSides"/>
          <wp:docPr id="290" name="Picture 290" descr="C:\Users\CampbellJ\AppData\Local\Microsoft\Windows\Temporary Internet Files\Content.Outlook\O93D6VUN\SG_Maste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mpbellJ\AppData\Local\Microsoft\Windows\Temporary Internet Files\Content.Outlook\O93D6VUN\SG_Master_RG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C8294C"/>
    <w:multiLevelType w:val="hybridMultilevel"/>
    <w:tmpl w:val="0A8A9FA8"/>
    <w:lvl w:ilvl="0" w:tplc="6A6C0CA4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2520B4"/>
    <w:multiLevelType w:val="hybridMultilevel"/>
    <w:tmpl w:val="7F9E68E4"/>
    <w:lvl w:ilvl="0" w:tplc="6A6C0CA4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4435235">
    <w:abstractNumId w:val="1"/>
  </w:num>
  <w:num w:numId="2" w16cid:durableId="86189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6CA"/>
    <w:rsid w:val="00014283"/>
    <w:rsid w:val="000C4439"/>
    <w:rsid w:val="000E4BA4"/>
    <w:rsid w:val="001A5A7D"/>
    <w:rsid w:val="0022220D"/>
    <w:rsid w:val="002D16CA"/>
    <w:rsid w:val="003F13FE"/>
    <w:rsid w:val="0041578E"/>
    <w:rsid w:val="004418B3"/>
    <w:rsid w:val="00494EF3"/>
    <w:rsid w:val="00495371"/>
    <w:rsid w:val="004969FA"/>
    <w:rsid w:val="004A536C"/>
    <w:rsid w:val="004B1804"/>
    <w:rsid w:val="004B4DC7"/>
    <w:rsid w:val="00651D40"/>
    <w:rsid w:val="006C68CD"/>
    <w:rsid w:val="00726D13"/>
    <w:rsid w:val="00817553"/>
    <w:rsid w:val="00830259"/>
    <w:rsid w:val="008430A7"/>
    <w:rsid w:val="00897CF2"/>
    <w:rsid w:val="008E6199"/>
    <w:rsid w:val="00901364"/>
    <w:rsid w:val="00901DF2"/>
    <w:rsid w:val="00962D38"/>
    <w:rsid w:val="00993DD7"/>
    <w:rsid w:val="009A3C96"/>
    <w:rsid w:val="009B0BC5"/>
    <w:rsid w:val="00A65E02"/>
    <w:rsid w:val="00B05401"/>
    <w:rsid w:val="00B40C6B"/>
    <w:rsid w:val="00C7430B"/>
    <w:rsid w:val="00C94C3D"/>
    <w:rsid w:val="00CC3FC3"/>
    <w:rsid w:val="00CF6FAD"/>
    <w:rsid w:val="00D3671B"/>
    <w:rsid w:val="00D821BA"/>
    <w:rsid w:val="00DB5CC7"/>
    <w:rsid w:val="00E20727"/>
    <w:rsid w:val="00E278AF"/>
    <w:rsid w:val="00E84EF6"/>
    <w:rsid w:val="00E93CF0"/>
    <w:rsid w:val="00EF0260"/>
    <w:rsid w:val="00F30F57"/>
    <w:rsid w:val="00F63490"/>
    <w:rsid w:val="00FA078C"/>
    <w:rsid w:val="00FE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3DDE4"/>
  <w15:chartTrackingRefBased/>
  <w15:docId w15:val="{DE669047-A30E-4D6C-96BE-C21543C5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tos" w:eastAsiaTheme="minorHAnsi" w:hAnsi="Aptos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6CA"/>
    <w:pPr>
      <w:spacing w:after="0"/>
    </w:pPr>
    <w:rPr>
      <w:rFonts w:ascii="Arial" w:hAnsi="Arial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6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1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16C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6C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16C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16C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16C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16C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16C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16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16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6C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6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16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16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16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16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16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16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1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16C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16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1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16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16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16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16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16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16CA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D16CA"/>
    <w:pPr>
      <w:spacing w:after="0" w:line="240" w:lineRule="auto"/>
    </w:pPr>
    <w:rPr>
      <w:rFonts w:ascii="Arial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6CA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6CA"/>
    <w:rPr>
      <w:rFonts w:ascii="Arial" w:hAnsi="Arial" w:cs="Arial"/>
      <w:kern w:val="0"/>
      <w14:ligatures w14:val="none"/>
    </w:rPr>
  </w:style>
  <w:style w:type="character" w:styleId="SubtleReference">
    <w:name w:val="Subtle Reference"/>
    <w:basedOn w:val="DefaultParagraphFont"/>
    <w:uiPriority w:val="31"/>
    <w:qFormat/>
    <w:rsid w:val="002D16CA"/>
    <w:rPr>
      <w:smallCaps/>
      <w:color w:val="5A5A5A" w:themeColor="text1" w:themeTint="A5"/>
    </w:rPr>
  </w:style>
  <w:style w:type="paragraph" w:styleId="Footer">
    <w:name w:val="footer"/>
    <w:basedOn w:val="Normal"/>
    <w:link w:val="FooterChar"/>
    <w:uiPriority w:val="99"/>
    <w:unhideWhenUsed/>
    <w:rsid w:val="008430A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0A7"/>
    <w:rPr>
      <w:rFonts w:ascii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99241755538F4A8CF0394B0B0AA242" ma:contentTypeVersion="18" ma:contentTypeDescription="Create a new document." ma:contentTypeScope="" ma:versionID="c48ba5f22ca106db538fdd23fa74899d">
  <xsd:schema xmlns:xsd="http://www.w3.org/2001/XMLSchema" xmlns:xs="http://www.w3.org/2001/XMLSchema" xmlns:p="http://schemas.microsoft.com/office/2006/metadata/properties" xmlns:ns2="9277a959-7d92-4670-832e-c8e722ac1417" xmlns:ns3="b6522b52-c90b-44e2-984f-e9068613e5e2" targetNamespace="http://schemas.microsoft.com/office/2006/metadata/properties" ma:root="true" ma:fieldsID="8852fa49cf16485d76fb3031408c3ed2" ns2:_="" ns3:_="">
    <xsd:import namespace="9277a959-7d92-4670-832e-c8e722ac1417"/>
    <xsd:import namespace="b6522b52-c90b-44e2-984f-e9068613e5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a959-7d92-4670-832e-c8e722ac14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1c6452d-1957-4f59-bd32-c436270526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522b52-c90b-44e2-984f-e9068613e5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8140d9-73ac-43da-9117-594271309730}" ma:internalName="TaxCatchAll" ma:showField="CatchAllData" ma:web="b6522b52-c90b-44e2-984f-e9068613e5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77a959-7d92-4670-832e-c8e722ac1417">
      <Terms xmlns="http://schemas.microsoft.com/office/infopath/2007/PartnerControls"/>
    </lcf76f155ced4ddcb4097134ff3c332f>
    <TaxCatchAll xmlns="b6522b52-c90b-44e2-984f-e9068613e5e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D4F52-F945-4D07-A6BF-0CBD6BC8C0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a959-7d92-4670-832e-c8e722ac1417"/>
    <ds:schemaRef ds:uri="b6522b52-c90b-44e2-984f-e9068613e5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983AE-47FF-4A23-B841-4A8AEA4B0BEF}">
  <ds:schemaRefs>
    <ds:schemaRef ds:uri="http://schemas.microsoft.com/office/2006/metadata/properties"/>
    <ds:schemaRef ds:uri="http://schemas.microsoft.com/office/infopath/2007/PartnerControls"/>
    <ds:schemaRef ds:uri="9277a959-7d92-4670-832e-c8e722ac1417"/>
    <ds:schemaRef ds:uri="b6522b52-c90b-44e2-984f-e9068613e5e2"/>
  </ds:schemaRefs>
</ds:datastoreItem>
</file>

<file path=customXml/itemProps3.xml><?xml version="1.0" encoding="utf-8"?>
<ds:datastoreItem xmlns:ds="http://schemas.openxmlformats.org/officeDocument/2006/customXml" ds:itemID="{3377B1D8-8EDD-47C7-92B9-04A1D48345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206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Cihak</dc:creator>
  <cp:keywords/>
  <dc:description/>
  <cp:lastModifiedBy>Jenny Campbell</cp:lastModifiedBy>
  <cp:revision>17</cp:revision>
  <dcterms:created xsi:type="dcterms:W3CDTF">2025-04-24T14:43:00Z</dcterms:created>
  <dcterms:modified xsi:type="dcterms:W3CDTF">2025-04-28T08:10:00Z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0x0101002199241755538F4A8CF0394B0B0AA242</vt:lpwstr>
  </property>
  <property fmtid="{D5CDD505-2E9C-101B-9397-08002B2CF9AE}" pid="3" name="MediaServiceImageTags">
    <vt:lpwstr/>
  </property>
</Properties>
</file>